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E72CD8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72CD8" w:rsidRPr="00E72CD8" w:rsidTr="004D3F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2CD8" w:rsidRPr="00E72CD8" w:rsidRDefault="00E72CD8" w:rsidP="00E72CD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72CD8">
              <w:rPr>
                <w:rFonts w:ascii="Calibri" w:eastAsia="Times New Roman" w:hAnsi="Calibri" w:cs="Calibri"/>
                <w:szCs w:val="20"/>
                <w:lang w:eastAsia="ru-RU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2CD8" w:rsidRPr="00E72CD8" w:rsidRDefault="00E72CD8" w:rsidP="00E72C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72CD8">
              <w:rPr>
                <w:rFonts w:ascii="Calibri" w:eastAsia="Times New Roman" w:hAnsi="Calibri" w:cs="Calibri"/>
                <w:szCs w:val="20"/>
                <w:lang w:eastAsia="ru-RU"/>
              </w:rPr>
              <w:t>N 59-ФЗ</w:t>
            </w:r>
          </w:p>
        </w:tc>
      </w:tr>
    </w:tbl>
    <w:p w:rsidR="00E72CD8" w:rsidRPr="00E72CD8" w:rsidRDefault="00E72CD8" w:rsidP="00E72CD8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РОССИЙСКАЯ ФЕДЕРАЦИЯ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ФЕДЕРАЛЬНЫЙ ЗАКОН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О ПОРЯДКЕ РАССМОТРЕНИЯ ОБРАЩЕНИЙ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ГРАЖДАН РОССИЙСКОЙ ФЕДЕРАЦИИ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Принят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Государственной Думой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21 апреля 2006 года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Одобрен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Советом Федерации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26 апреля 2006 года</w:t>
      </w:r>
    </w:p>
    <w:p w:rsidR="00E72CD8" w:rsidRPr="00E72CD8" w:rsidRDefault="00E72CD8" w:rsidP="00E72CD8">
      <w:pPr>
        <w:spacing w:after="1"/>
        <w:rPr>
          <w:rFonts w:eastAsia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2CD8" w:rsidRPr="00E72CD8" w:rsidTr="004D3F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D8" w:rsidRPr="00E72CD8" w:rsidRDefault="00E72CD8" w:rsidP="00E72CD8">
            <w:pPr>
              <w:spacing w:after="1" w:line="240" w:lineRule="atLeast"/>
              <w:rPr>
                <w:rFonts w:eastAsia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D8" w:rsidRPr="00E72CD8" w:rsidRDefault="00E72CD8" w:rsidP="00E72CD8">
            <w:pPr>
              <w:spacing w:after="1" w:line="240" w:lineRule="atLeas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2CD8" w:rsidRPr="00E72CD8" w:rsidRDefault="00E72CD8" w:rsidP="00E72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Список изменяющих документов</w:t>
            </w:r>
          </w:p>
          <w:p w:rsidR="00E72CD8" w:rsidRPr="00E72CD8" w:rsidRDefault="00E72CD8" w:rsidP="00E72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(в ред. Федеральных законов от 29.06.2010 </w:t>
            </w:r>
            <w:hyperlink r:id="rId4" w:history="1">
              <w:r w:rsidRPr="00E72CD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126-ФЗ</w:t>
              </w:r>
            </w:hyperlink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,</w:t>
            </w:r>
          </w:p>
          <w:p w:rsidR="00E72CD8" w:rsidRPr="00E72CD8" w:rsidRDefault="00E72CD8" w:rsidP="00E72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от 27.07.2010 </w:t>
            </w:r>
            <w:hyperlink r:id="rId5" w:history="1">
              <w:r w:rsidRPr="00E72CD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227-ФЗ</w:t>
              </w:r>
            </w:hyperlink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07.05.2013 </w:t>
            </w:r>
            <w:hyperlink r:id="rId6" w:history="1">
              <w:r w:rsidRPr="00E72CD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80-ФЗ</w:t>
              </w:r>
            </w:hyperlink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02.07.2013 </w:t>
            </w:r>
            <w:hyperlink r:id="rId7" w:history="1">
              <w:r w:rsidRPr="00E72CD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182-ФЗ</w:t>
              </w:r>
            </w:hyperlink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,</w:t>
            </w:r>
          </w:p>
          <w:p w:rsidR="00E72CD8" w:rsidRPr="00E72CD8" w:rsidRDefault="00E72CD8" w:rsidP="00E72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от 24.11.2014 </w:t>
            </w:r>
            <w:hyperlink r:id="rId8" w:history="1">
              <w:r w:rsidRPr="00E72CD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357-ФЗ</w:t>
              </w:r>
            </w:hyperlink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03.11.2015 </w:t>
            </w:r>
            <w:hyperlink r:id="rId9" w:history="1">
              <w:r w:rsidRPr="00E72CD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305-ФЗ</w:t>
              </w:r>
            </w:hyperlink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, от 27.11.2017 </w:t>
            </w:r>
            <w:hyperlink r:id="rId10" w:history="1">
              <w:r w:rsidRPr="00E72CD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355-ФЗ</w:t>
              </w:r>
            </w:hyperlink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,</w:t>
            </w:r>
          </w:p>
          <w:p w:rsidR="00E72CD8" w:rsidRPr="00E72CD8" w:rsidRDefault="00E72CD8" w:rsidP="00E72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от 27.12.2018 </w:t>
            </w:r>
            <w:hyperlink r:id="rId11" w:history="1">
              <w:r w:rsidRPr="00E72CD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N 528-ФЗ</w:t>
              </w:r>
            </w:hyperlink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,</w:t>
            </w:r>
          </w:p>
          <w:p w:rsidR="00E72CD8" w:rsidRPr="00E72CD8" w:rsidRDefault="00E72CD8" w:rsidP="00E72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с изм., внесенными </w:t>
            </w:r>
            <w:hyperlink r:id="rId12" w:history="1">
              <w:r w:rsidRPr="00E72CD8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Постановлением</w:t>
              </w:r>
            </w:hyperlink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 Конституционного Суда РФ</w:t>
            </w:r>
          </w:p>
          <w:p w:rsidR="00E72CD8" w:rsidRPr="00E72CD8" w:rsidRDefault="00E72CD8" w:rsidP="00E72C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72CD8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CD8" w:rsidRPr="00E72CD8" w:rsidRDefault="00E72CD8" w:rsidP="00E72CD8">
            <w:pPr>
              <w:spacing w:after="1" w:line="240" w:lineRule="atLeast"/>
              <w:rPr>
                <w:rFonts w:eastAsia="Times New Roman" w:cs="Times New Roman"/>
              </w:rPr>
            </w:pPr>
          </w:p>
        </w:tc>
      </w:tr>
    </w:tbl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1. Сфера применения настоящего Федерального закона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Конституцией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4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законами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и иными федеральными законами.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lastRenderedPageBreak/>
        <w:t xml:space="preserve">(часть 4 введена Федеральным </w:t>
      </w:r>
      <w:hyperlink r:id="rId15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07.05.2013 N 80-ФЗ)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2. Право граждан на обращение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(часть 1 в ред. Федерального </w:t>
      </w:r>
      <w:hyperlink r:id="rId16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07.05.2013 N 80-ФЗ)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3. Рассмотрение обращений граждан осуществляется бесплатно.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1. Правоотношения, связанные с рассмотрением обращений граждан, регулируются </w:t>
      </w:r>
      <w:hyperlink r:id="rId17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Конституцией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4. Основные термины, используемые в настоящем Федеральном законе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Для целей настоящего Федерального закона используются следующие основные термины: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(в ред. Федерального </w:t>
      </w:r>
      <w:hyperlink r:id="rId18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27.07.2010 N 227-ФЗ)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 w:rsidRPr="00E72CD8">
        <w:rPr>
          <w:rFonts w:ascii="Calibri" w:eastAsia="Times New Roman" w:hAnsi="Calibri" w:cs="Calibri"/>
          <w:szCs w:val="20"/>
          <w:lang w:eastAsia="ru-RU"/>
        </w:rP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5. Права гражданина при рассмотрении обращения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(в ред. Федерального </w:t>
      </w:r>
      <w:hyperlink r:id="rId19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27.07.2010 N 227-ФЗ)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тайну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>;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статье 11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настоящего Федерального закона, а в случае, предусмотренном </w:t>
      </w:r>
      <w:hyperlink w:anchor="P123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частью 5.1 статьи 11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(в ред. Федерального </w:t>
      </w:r>
      <w:hyperlink r:id="rId21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27.11.2017 N 355-ФЗ)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законодательством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Российской Федерации;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5) обращаться с заявлением о прекращении рассмотрения обращения.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6. Гарантии безопасности гражданина в связи с его обращением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1. Запрещается </w:t>
      </w:r>
      <w:hyperlink r:id="rId23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преследование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P70"/>
      <w:bookmarkEnd w:id="0"/>
      <w:r w:rsidRPr="00E72CD8">
        <w:rPr>
          <w:rFonts w:ascii="Calibri" w:eastAsia="Times New Roman" w:hAnsi="Calibri" w:cs="Calibri"/>
          <w:szCs w:val="20"/>
          <w:lang w:eastAsia="ru-RU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частной жизни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7. Требования к письменному обращению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2. В случае необходимости в подтверждение своих доводов гражданин прилагает к </w:t>
      </w:r>
      <w:r w:rsidRPr="00E72CD8">
        <w:rPr>
          <w:rFonts w:ascii="Calibri" w:eastAsia="Times New Roman" w:hAnsi="Calibri" w:cs="Calibri"/>
          <w:szCs w:val="20"/>
          <w:lang w:eastAsia="ru-RU"/>
        </w:rPr>
        <w:lastRenderedPageBreak/>
        <w:t>письменному обращению документы и материалы либо их копии.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порядке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(часть 3 в ред. Федерального </w:t>
      </w:r>
      <w:hyperlink r:id="rId25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27.11.2017 N 355-ФЗ)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bookmarkStart w:id="1" w:name="P79"/>
      <w:bookmarkEnd w:id="1"/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8. Направление и регистрация письменного обращения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статьи 11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настоящего Федерального закона.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3.1. Письменное обращение, содержащее информацию о фактах возможных нарушений </w:t>
      </w:r>
      <w:hyperlink r:id="rId26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законодательства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части 4 статьи 11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настоящего Федерального закона.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(часть 3.1 введена Федеральным </w:t>
      </w:r>
      <w:hyperlink r:id="rId27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24.11.2014 N 357-ФЗ; в ред. Федерального </w:t>
      </w:r>
      <w:hyperlink r:id="rId28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27.12.2018 N 528-ФЗ)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" w:name="P88"/>
      <w:bookmarkEnd w:id="2"/>
      <w:r w:rsidRPr="00E72CD8">
        <w:rPr>
          <w:rFonts w:ascii="Calibri" w:eastAsia="Times New Roman" w:hAnsi="Calibri" w:cs="Calibri"/>
          <w:szCs w:val="20"/>
          <w:lang w:eastAsia="ru-RU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lastRenderedPageBreak/>
        <w:t xml:space="preserve">7. В случае, если в соответствии с запретом, предусмотренным </w:t>
      </w:r>
      <w:hyperlink w:anchor="P88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частью 6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порядке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в суд.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9. Обязательность принятия обращения к рассмотрению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2. В случае </w:t>
      </w:r>
      <w:proofErr w:type="gramStart"/>
      <w:r w:rsidRPr="00E72CD8">
        <w:rPr>
          <w:rFonts w:ascii="Calibri" w:eastAsia="Times New Roman" w:hAnsi="Calibri" w:cs="Calibri"/>
          <w:szCs w:val="20"/>
          <w:lang w:eastAsia="ru-RU"/>
        </w:rPr>
        <w:t>необходимости</w:t>
      </w:r>
      <w:proofErr w:type="gramEnd"/>
      <w:r w:rsidRPr="00E72CD8">
        <w:rPr>
          <w:rFonts w:ascii="Calibri" w:eastAsia="Times New Roman" w:hAnsi="Calibri" w:cs="Calibri"/>
          <w:szCs w:val="20"/>
          <w:lang w:eastAsia="ru-RU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bookmarkStart w:id="3" w:name="P96"/>
      <w:bookmarkEnd w:id="3"/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10. Рассмотрение обращения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1. Государственный орган, орган местного самоуправления или должностное лицо: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(в ред. Федерального </w:t>
      </w:r>
      <w:hyperlink r:id="rId30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27.07.2010 N 227-ФЗ)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статье 11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настоящего Федерального закона;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4" w:name="P105"/>
      <w:bookmarkEnd w:id="4"/>
      <w:r w:rsidRPr="00E72CD8">
        <w:rPr>
          <w:rFonts w:ascii="Calibri" w:eastAsia="Times New Roman" w:hAnsi="Calibri" w:cs="Calibri"/>
          <w:szCs w:val="20"/>
          <w:lang w:eastAsia="ru-RU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тайну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>, и для которых установлен особый порядок предоставления.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5" w:name="P107"/>
      <w:bookmarkEnd w:id="5"/>
      <w:r w:rsidRPr="00E72CD8">
        <w:rPr>
          <w:rFonts w:ascii="Calibri" w:eastAsia="Times New Roman" w:hAnsi="Calibri" w:cs="Calibri"/>
          <w:szCs w:val="20"/>
          <w:lang w:eastAsia="ru-RU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 w:rsidRPr="00E72CD8">
        <w:rPr>
          <w:rFonts w:ascii="Calibri" w:eastAsia="Times New Roman" w:hAnsi="Calibri" w:cs="Calibri"/>
          <w:szCs w:val="20"/>
          <w:lang w:eastAsia="ru-RU"/>
        </w:rP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части 2 статьи 6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(часть 4 в ред. Федерального </w:t>
      </w:r>
      <w:hyperlink r:id="rId32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27.11.2017 N 355-ФЗ)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bookmarkStart w:id="6" w:name="P110"/>
      <w:bookmarkEnd w:id="6"/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11. Порядок рассмотрения отдельных обращений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(в ред. Федерального </w:t>
      </w:r>
      <w:hyperlink r:id="rId33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02.07.2013 N 182-ФЗ)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порядка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обжалования данного судебного решения.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(в ред. Федерального </w:t>
      </w:r>
      <w:hyperlink r:id="rId35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29.06.2010 N 126-ФЗ)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7" w:name="P117"/>
      <w:bookmarkEnd w:id="7"/>
      <w:r w:rsidRPr="00E72CD8">
        <w:rPr>
          <w:rFonts w:ascii="Calibri" w:eastAsia="Times New Roman" w:hAnsi="Calibri" w:cs="Calibri"/>
          <w:szCs w:val="20"/>
          <w:lang w:eastAsia="ru-RU"/>
        </w:rPr>
        <w:t xml:space="preserve">4. В случае, если текст письменного обращения не поддается прочтению, ответ на обращение </w:t>
      </w:r>
      <w:proofErr w:type="gramStart"/>
      <w:r w:rsidRPr="00E72CD8">
        <w:rPr>
          <w:rFonts w:ascii="Calibri" w:eastAsia="Times New Roman" w:hAnsi="Calibri" w:cs="Calibri"/>
          <w:szCs w:val="20"/>
          <w:lang w:eastAsia="ru-RU"/>
        </w:rPr>
        <w:t>не дается</w:t>
      </w:r>
      <w:proofErr w:type="gramEnd"/>
      <w:r w:rsidRPr="00E72CD8">
        <w:rPr>
          <w:rFonts w:ascii="Calibri" w:eastAsia="Times New Roman" w:hAnsi="Calibri" w:cs="Calibri"/>
          <w:szCs w:val="20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(в ред. Федерального </w:t>
      </w:r>
      <w:hyperlink r:id="rId36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29.06.2010 N 126-ФЗ)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E72CD8">
        <w:rPr>
          <w:rFonts w:ascii="Calibri" w:eastAsia="Times New Roman" w:hAnsi="Calibri" w:cs="Calibri"/>
          <w:szCs w:val="20"/>
          <w:lang w:eastAsia="ru-RU"/>
        </w:rPr>
        <w:t>не дается</w:t>
      </w:r>
      <w:proofErr w:type="gramEnd"/>
      <w:r w:rsidRPr="00E72CD8">
        <w:rPr>
          <w:rFonts w:ascii="Calibri" w:eastAsia="Times New Roman" w:hAnsi="Calibri" w:cs="Calibri"/>
          <w:szCs w:val="20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(часть 4.1 введена Федеральным </w:t>
      </w:r>
      <w:hyperlink r:id="rId37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27.11.2017 N 355-ФЗ)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(в ред. Федерального </w:t>
      </w:r>
      <w:hyperlink r:id="rId38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02.07.2013 N 182-ФЗ)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8" w:name="P123"/>
      <w:bookmarkEnd w:id="8"/>
      <w:r w:rsidRPr="00E72CD8">
        <w:rPr>
          <w:rFonts w:ascii="Calibri" w:eastAsia="Times New Roman" w:hAnsi="Calibri" w:cs="Calibri"/>
          <w:szCs w:val="20"/>
          <w:lang w:eastAsia="ru-RU"/>
        </w:rPr>
        <w:t xml:space="preserve">5.1. В случае поступления в государственный орган, орган местного самоуправления или </w:t>
      </w:r>
      <w:r w:rsidRPr="00E72CD8">
        <w:rPr>
          <w:rFonts w:ascii="Calibri" w:eastAsia="Times New Roman" w:hAnsi="Calibri" w:cs="Calibri"/>
          <w:szCs w:val="20"/>
          <w:lang w:eastAsia="ru-RU"/>
        </w:rP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частью 4 статьи 10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(часть 5.1 введена Федеральным </w:t>
      </w:r>
      <w:hyperlink r:id="rId39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27.11.2017 N 355-ФЗ)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тайну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12. Сроки рассмотрения письменного обращения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части 1.1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настоящей статьи.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(в ред. Федерального </w:t>
      </w:r>
      <w:hyperlink r:id="rId41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24.11.2014 N 357-ФЗ)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9" w:name="P132"/>
      <w:bookmarkEnd w:id="9"/>
      <w:r w:rsidRPr="00E72CD8">
        <w:rPr>
          <w:rFonts w:ascii="Calibri" w:eastAsia="Times New Roman" w:hAnsi="Calibri" w:cs="Calibri"/>
          <w:szCs w:val="20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(часть 1.1 введена Федеральным </w:t>
      </w:r>
      <w:hyperlink r:id="rId42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24.11.2014 N 357-ФЗ)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статьи 10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13. Личный прием граждан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2. При личном приеме гражданин предъявляет </w:t>
      </w:r>
      <w:hyperlink r:id="rId43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документ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>, удостоверяющий его личность.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(часть 7 введена Федеральным </w:t>
      </w:r>
      <w:hyperlink r:id="rId44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от 03.11.2015 N 305-ФЗ)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14. Контроль за соблюдением порядка рассмотрения обращений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5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анализируют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15. Ответственность за нарушение настоящего Федерального закона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законодательством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Российской Федерации.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Признать не действующими на территории Российской Федерации: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1) </w:t>
      </w:r>
      <w:hyperlink r:id="rId47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2) </w:t>
      </w:r>
      <w:hyperlink r:id="rId48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3) </w:t>
      </w:r>
      <w:hyperlink r:id="rId49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 w:rsidRPr="00E72CD8">
        <w:rPr>
          <w:rFonts w:ascii="Calibri" w:eastAsia="Times New Roman" w:hAnsi="Calibri" w:cs="Calibri"/>
          <w:szCs w:val="20"/>
          <w:lang w:eastAsia="ru-RU"/>
        </w:rPr>
        <w:lastRenderedPageBreak/>
        <w:t>предложений, заявлений и жалоб граждан" (Ведомости Верховного Совета СССР, 1980, N 11, ст. 192);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4) </w:t>
      </w:r>
      <w:hyperlink r:id="rId50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5) </w:t>
      </w:r>
      <w:hyperlink r:id="rId51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Указ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 xml:space="preserve">6) </w:t>
      </w:r>
      <w:hyperlink r:id="rId52" w:history="1">
        <w:r w:rsidRPr="00E72CD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</w:t>
        </w:r>
      </w:hyperlink>
      <w:r w:rsidRPr="00E72CD8">
        <w:rPr>
          <w:rFonts w:ascii="Calibri" w:eastAsia="Times New Roman" w:hAnsi="Calibri" w:cs="Calibri"/>
          <w:szCs w:val="20"/>
          <w:lang w:eastAsia="ru-RU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E72CD8">
        <w:rPr>
          <w:rFonts w:ascii="Calibri" w:eastAsia="Times New Roman" w:hAnsi="Calibri" w:cs="Calibri"/>
          <w:b/>
          <w:szCs w:val="20"/>
          <w:lang w:eastAsia="ru-RU"/>
        </w:rPr>
        <w:t>Статья 18. Вступление в силу настоящего Федерального закона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Президент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Российской Федерации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В.ПУТИН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Москва, Кремль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2 мая 2006 года</w:t>
      </w:r>
    </w:p>
    <w:p w:rsidR="00E72CD8" w:rsidRPr="00E72CD8" w:rsidRDefault="00E72CD8" w:rsidP="00E72CD8">
      <w:pPr>
        <w:widowControl w:val="0"/>
        <w:autoSpaceDE w:val="0"/>
        <w:autoSpaceDN w:val="0"/>
        <w:spacing w:before="220"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E72CD8">
        <w:rPr>
          <w:rFonts w:ascii="Calibri" w:eastAsia="Times New Roman" w:hAnsi="Calibri" w:cs="Calibri"/>
          <w:szCs w:val="20"/>
          <w:lang w:eastAsia="ru-RU"/>
        </w:rPr>
        <w:t>N 59-ФЗ</w:t>
      </w: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72CD8" w:rsidRPr="00E72CD8" w:rsidRDefault="00E72CD8" w:rsidP="00E72CD8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E72CD8" w:rsidRPr="00E72CD8" w:rsidRDefault="00E72CD8" w:rsidP="00E72CD8">
      <w:pPr>
        <w:rPr>
          <w:rFonts w:eastAsia="Times New Roman" w:cs="Times New Roman"/>
        </w:rPr>
      </w:pPr>
    </w:p>
    <w:p w:rsidR="001A3BCE" w:rsidRDefault="001A3BCE">
      <w:bookmarkStart w:id="10" w:name="_GoBack"/>
      <w:bookmarkEnd w:id="10"/>
    </w:p>
    <w:sectPr w:rsidR="001A3BCE" w:rsidSect="0098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8"/>
    <w:rsid w:val="001A3BCE"/>
    <w:rsid w:val="00E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EFD16-FEB1-4E61-8555-DD6F70ED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23B56924A14606F73EA2E3A0C3EFC8E1BFE10275EE29595FB5551CAEA37F773894109EFCCB3F9134BB97288A687459BFFA1EBD066DDDY9L" TargetMode="External"/><Relationship Id="rId18" Type="http://schemas.openxmlformats.org/officeDocument/2006/relationships/hyperlink" Target="consultantplus://offline/ref=F823B56924A14606F73EA2E3A0C3EFC8E1B7E70176B07E5B0EE05B19A6F3376776D11D9FFDC93B9866E1872CC33C7B46BDE100BA186DDBE2DAY6L" TargetMode="External"/><Relationship Id="rId26" Type="http://schemas.openxmlformats.org/officeDocument/2006/relationships/hyperlink" Target="consultantplus://offline/ref=F823B56924A14606F73EA2E3A0C3EFC8E0B0E10076BA7E5B0EE05B19A6F3376776D11D9FFDC93A9968E1872CC33C7B46BDE100BA186DDBE2DAY6L" TargetMode="External"/><Relationship Id="rId39" Type="http://schemas.openxmlformats.org/officeDocument/2006/relationships/hyperlink" Target="consultantplus://offline/ref=F823B56924A14606F73EA2E3A0C3EFC8E1BFE5027FBE7E5B0EE05B19A6F3376776D11D9FFDC9389B67E1872CC33C7B46BDE100BA186DDBE2DAY6L" TargetMode="External"/><Relationship Id="rId21" Type="http://schemas.openxmlformats.org/officeDocument/2006/relationships/hyperlink" Target="consultantplus://offline/ref=F823B56924A14606F73EA2E3A0C3EFC8E1BFE5027FBE7E5B0EE05B19A6F3376776D11D9FFDC9389A69E1872CC33C7B46BDE100BA186DDBE2DAY6L" TargetMode="External"/><Relationship Id="rId34" Type="http://schemas.openxmlformats.org/officeDocument/2006/relationships/hyperlink" Target="consultantplus://offline/ref=F823B56924A14606F73EA2E3A0C3EFC8E7B6E20F77BA7E5B0EE05B19A6F3376776D11D9FFDC83C9E65E1872CC33C7B46BDE100BA186DDBE2DAY6L" TargetMode="External"/><Relationship Id="rId42" Type="http://schemas.openxmlformats.org/officeDocument/2006/relationships/hyperlink" Target="consultantplus://offline/ref=F823B56924A14606F73EA2E3A0C3EFC8E1B7E7067BBB7E5B0EE05B19A6F3376776D11D9FFDC9399266E1872CC33C7B46BDE100BA186DDBE2DAY6L" TargetMode="External"/><Relationship Id="rId47" Type="http://schemas.openxmlformats.org/officeDocument/2006/relationships/hyperlink" Target="consultantplus://offline/ref=F823B56924A14606F73EA2E3A0C3EFC8E2BEE40E75EE29595FB5551CAEA36D776098119CE3C93D8462EAD1D7YFL" TargetMode="External"/><Relationship Id="rId50" Type="http://schemas.openxmlformats.org/officeDocument/2006/relationships/hyperlink" Target="consultantplus://offline/ref=F823B56924A14606F73EABF1A2C3EFC8E2B2E2037BB3235106B9571BA1FC686271C01D9FFFD7389F7EE8D37FD8Y5L" TargetMode="External"/><Relationship Id="rId7" Type="http://schemas.openxmlformats.org/officeDocument/2006/relationships/hyperlink" Target="consultantplus://offline/ref=F823B56924A14606F73EA2E3A0C3EFC8E2B3EE0377BB7E5B0EE05B19A6F3376776D11D9FFDC9389A68E1872CC33C7B46BDE100BA186DDBE2DAY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23B56924A14606F73EA2E3A0C3EFC8E2B3E30E77B17E5B0EE05B19A6F3376776D11D9FFDC9389B67E1872CC33C7B46BDE100BA186DDBE2DAY6L" TargetMode="External"/><Relationship Id="rId29" Type="http://schemas.openxmlformats.org/officeDocument/2006/relationships/hyperlink" Target="consultantplus://offline/ref=F823B56924A14606F73EA2E3A0C3EFC8E7B7E30E7CB17E5B0EE05B19A6F3376776D11D9FFDC83C9B64E1872CC33C7B46BDE100BA186DDBE2DAY6L" TargetMode="External"/><Relationship Id="rId11" Type="http://schemas.openxmlformats.org/officeDocument/2006/relationships/hyperlink" Target="consultantplus://offline/ref=F823B56924A14606F73EA2E3A0C3EFC8E0B6E2017BBD7E5B0EE05B19A6F3376776D11D9FFDC93D9B64E1872CC33C7B46BDE100BA186DDBE2DAY6L" TargetMode="External"/><Relationship Id="rId24" Type="http://schemas.openxmlformats.org/officeDocument/2006/relationships/hyperlink" Target="consultantplus://offline/ref=F823B56924A14606F73EA2E3A0C3EFC8E2B4E5077CB17E5B0EE05B19A6F3376776D11D9FFDC9389B61E1872CC33C7B46BDE100BA186DDBE2DAY6L" TargetMode="External"/><Relationship Id="rId32" Type="http://schemas.openxmlformats.org/officeDocument/2006/relationships/hyperlink" Target="consultantplus://offline/ref=F823B56924A14606F73EA2E3A0C3EFC8E1BFE5027FBE7E5B0EE05B19A6F3376776D11D9FFDC9389B62E1872CC33C7B46BDE100BA186DDBE2DAY6L" TargetMode="External"/><Relationship Id="rId37" Type="http://schemas.openxmlformats.org/officeDocument/2006/relationships/hyperlink" Target="consultantplus://offline/ref=F823B56924A14606F73EA2E3A0C3EFC8E1BFE5027FBE7E5B0EE05B19A6F3376776D11D9FFDC9389B65E1872CC33C7B46BDE100BA186DDBE2DAY6L" TargetMode="External"/><Relationship Id="rId40" Type="http://schemas.openxmlformats.org/officeDocument/2006/relationships/hyperlink" Target="consultantplus://offline/ref=F823B56924A14606F73EA2E3A0C3EFC8EAB4EF0F7EB3235106B9571BA1FC686271C01D9FFFD7389F7EE8D37FD8Y5L" TargetMode="External"/><Relationship Id="rId45" Type="http://schemas.openxmlformats.org/officeDocument/2006/relationships/hyperlink" Target="consultantplus://offline/ref=F823B56924A14606F73EA2E3A0C3EFC8E1B6E3027EBA7E5B0EE05B19A6F3376764D14593FCCB269A65F4D17D85D6YBL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F823B56924A14606F73EA2E3A0C3EFC8E1B7E70176B07E5B0EE05B19A6F3376776D11D9FFDC93B9865E1872CC33C7B46BDE100BA186DDBE2DAY6L" TargetMode="External"/><Relationship Id="rId10" Type="http://schemas.openxmlformats.org/officeDocument/2006/relationships/hyperlink" Target="consultantplus://offline/ref=F823B56924A14606F73EA2E3A0C3EFC8E1BFE5027FBE7E5B0EE05B19A6F3376776D11D9FFDC9389A68E1872CC33C7B46BDE100BA186DDBE2DAY6L" TargetMode="External"/><Relationship Id="rId19" Type="http://schemas.openxmlformats.org/officeDocument/2006/relationships/hyperlink" Target="consultantplus://offline/ref=F823B56924A14606F73EA2E3A0C3EFC8E1B7E70176B07E5B0EE05B19A6F3376776D11D9FFDC93B9867E1872CC33C7B46BDE100BA186DDBE2DAY6L" TargetMode="External"/><Relationship Id="rId31" Type="http://schemas.openxmlformats.org/officeDocument/2006/relationships/hyperlink" Target="consultantplus://offline/ref=F823B56924A14606F73EA2E3A0C3EFC8EAB4EF0F7EB3235106B9571BA1FC686271C01D9FFFD7389F7EE8D37FD8Y5L" TargetMode="External"/><Relationship Id="rId44" Type="http://schemas.openxmlformats.org/officeDocument/2006/relationships/hyperlink" Target="consultantplus://offline/ref=F823B56924A14606F73EA2E3A0C3EFC8E2BFEE047CB97E5B0EE05B19A6F3376776D11D9FFDC9389A68E1872CC33C7B46BDE100BA186DDBE2DAY6L" TargetMode="External"/><Relationship Id="rId52" Type="http://schemas.openxmlformats.org/officeDocument/2006/relationships/hyperlink" Target="consultantplus://offline/ref=F823B56924A14606F73EABF1A2C3EFC8E7B4E0027BB3235106B9571BA1FC686271C01D9FFFD7389F7EE8D37FD8Y5L" TargetMode="External"/><Relationship Id="rId4" Type="http://schemas.openxmlformats.org/officeDocument/2006/relationships/hyperlink" Target="consultantplus://offline/ref=F823B56924A14606F73EA2E3A0C3EFC8E2B7E70E78B87E5B0EE05B19A6F3376776D11D9FFDC9389A68E1872CC33C7B46BDE100BA186DDBE2DAY6L" TargetMode="External"/><Relationship Id="rId9" Type="http://schemas.openxmlformats.org/officeDocument/2006/relationships/hyperlink" Target="consultantplus://offline/ref=F823B56924A14606F73EA2E3A0C3EFC8E2BFEE047CB97E5B0EE05B19A6F3376776D11D9FFDC9389A68E1872CC33C7B46BDE100BA186DDBE2DAY6L" TargetMode="External"/><Relationship Id="rId14" Type="http://schemas.openxmlformats.org/officeDocument/2006/relationships/hyperlink" Target="consultantplus://offline/ref=F823B56924A14606F73EA2E3A0C3EFC8E0BFEE0E7CB07E5B0EE05B19A6F3376776D11D9FFDC93A9B61E1872CC33C7B46BDE100BA186DDBE2DAY6L" TargetMode="External"/><Relationship Id="rId22" Type="http://schemas.openxmlformats.org/officeDocument/2006/relationships/hyperlink" Target="consultantplus://offline/ref=F823B56924A14606F73EA2E3A0C3EFC8E7B7E30E7CB17E5B0EE05B19A6F3376776D11D9FFDC83C9B64E1872CC33C7B46BDE100BA186DDBE2DAY6L" TargetMode="External"/><Relationship Id="rId27" Type="http://schemas.openxmlformats.org/officeDocument/2006/relationships/hyperlink" Target="consultantplus://offline/ref=F823B56924A14606F73EA2E3A0C3EFC8E1B7E7067BBB7E5B0EE05B19A6F3376776D11D9FFDC9399262E1872CC33C7B46BDE100BA186DDBE2DAY6L" TargetMode="External"/><Relationship Id="rId30" Type="http://schemas.openxmlformats.org/officeDocument/2006/relationships/hyperlink" Target="consultantplus://offline/ref=F823B56924A14606F73EA2E3A0C3EFC8E1B7E70176B07E5B0EE05B19A6F3376776D11D9FFDC93B9961E1872CC33C7B46BDE100BA186DDBE2DAY6L" TargetMode="External"/><Relationship Id="rId35" Type="http://schemas.openxmlformats.org/officeDocument/2006/relationships/hyperlink" Target="consultantplus://offline/ref=F823B56924A14606F73EA2E3A0C3EFC8E2B7E70E78B87E5B0EE05B19A6F3376776D11D9FFDC9389A69E1872CC33C7B46BDE100BA186DDBE2DAY6L" TargetMode="External"/><Relationship Id="rId43" Type="http://schemas.openxmlformats.org/officeDocument/2006/relationships/hyperlink" Target="consultantplus://offline/ref=F823B56924A14606F73EA2E3A0C3EFC8E2B3EF057ABC7E5B0EE05B19A6F3376764D14593FCCB269A65F4D17D85D6YBL" TargetMode="External"/><Relationship Id="rId48" Type="http://schemas.openxmlformats.org/officeDocument/2006/relationships/hyperlink" Target="consultantplus://offline/ref=F823B56924A14606F73EABF1A2C3EFC8E1BEE60475EE29595FB5551CAEA36D776098119CE3C93D8462EAD1D7YFL" TargetMode="External"/><Relationship Id="rId8" Type="http://schemas.openxmlformats.org/officeDocument/2006/relationships/hyperlink" Target="consultantplus://offline/ref=F823B56924A14606F73EA2E3A0C3EFC8E1B7E7067BBB7E5B0EE05B19A6F3376776D11D9FFDC9399261E1872CC33C7B46BDE100BA186DDBE2DAY6L" TargetMode="External"/><Relationship Id="rId51" Type="http://schemas.openxmlformats.org/officeDocument/2006/relationships/hyperlink" Target="consultantplus://offline/ref=F823B56924A14606F73EABF1A2C3EFC8E4BEE50275EE29595FB5551CAEA36D776098119CE3C93D8462EAD1D7YF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823B56924A14606F73EA2E3A0C3EFC8E2B4E50677B17E5B0EE05B19A6F3376776D11D9FFDC9389C66E1872CC33C7B46BDE100BA186DDBE2DAY6L" TargetMode="External"/><Relationship Id="rId17" Type="http://schemas.openxmlformats.org/officeDocument/2006/relationships/hyperlink" Target="consultantplus://offline/ref=F823B56924A14606F73EA2E3A0C3EFC8E1BFE10275EE29595FB5551CAEA36D776098119CE3C93D8462EAD1D7YFL" TargetMode="External"/><Relationship Id="rId25" Type="http://schemas.openxmlformats.org/officeDocument/2006/relationships/hyperlink" Target="consultantplus://offline/ref=F823B56924A14606F73EA2E3A0C3EFC8E1BFE5027FBE7E5B0EE05B19A6F3376776D11D9FFDC9389B60E1872CC33C7B46BDE100BA186DDBE2DAY6L" TargetMode="External"/><Relationship Id="rId33" Type="http://schemas.openxmlformats.org/officeDocument/2006/relationships/hyperlink" Target="consultantplus://offline/ref=F823B56924A14606F73EA2E3A0C3EFC8E2B3EE0377BB7E5B0EE05B19A6F3376776D11D9FFDC9389A69E1872CC33C7B46BDE100BA186DDBE2DAY6L" TargetMode="External"/><Relationship Id="rId38" Type="http://schemas.openxmlformats.org/officeDocument/2006/relationships/hyperlink" Target="consultantplus://offline/ref=F823B56924A14606F73EA2E3A0C3EFC8E2B3EE0377BB7E5B0EE05B19A6F3376776D11D9FFDC9389B60E1872CC33C7B46BDE100BA186DDBE2DAY6L" TargetMode="External"/><Relationship Id="rId46" Type="http://schemas.openxmlformats.org/officeDocument/2006/relationships/hyperlink" Target="consultantplus://offline/ref=F823B56924A14606F73EA2E3A0C3EFC8E7B6E20E79BB7E5B0EE05B19A6F3376776D11D9CFACB3E9134BB97288A687459BFFA1EBD066DDDY9L" TargetMode="External"/><Relationship Id="rId20" Type="http://schemas.openxmlformats.org/officeDocument/2006/relationships/hyperlink" Target="consultantplus://offline/ref=F823B56924A14606F73EA2E3A0C3EFC8EAB4EF0F7EB3235106B9571BA1FC686271C01D9FFFD7389F7EE8D37FD8Y5L" TargetMode="External"/><Relationship Id="rId41" Type="http://schemas.openxmlformats.org/officeDocument/2006/relationships/hyperlink" Target="consultantplus://offline/ref=F823B56924A14606F73EA2E3A0C3EFC8E1B7E7067BBB7E5B0EE05B19A6F3376776D11D9FFDC9399265E1872CC33C7B46BDE100BA186DDBE2DAY6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3B56924A14606F73EA2E3A0C3EFC8E2B3E30E77B17E5B0EE05B19A6F3376776D11D9FFDC9389B64E1872CC33C7B46BDE100BA186DDBE2DAY6L" TargetMode="External"/><Relationship Id="rId15" Type="http://schemas.openxmlformats.org/officeDocument/2006/relationships/hyperlink" Target="consultantplus://offline/ref=F823B56924A14606F73EA2E3A0C3EFC8E2B3E30E77B17E5B0EE05B19A6F3376776D11D9FFDC9389B65E1872CC33C7B46BDE100BA186DDBE2DAY6L" TargetMode="External"/><Relationship Id="rId23" Type="http://schemas.openxmlformats.org/officeDocument/2006/relationships/hyperlink" Target="consultantplus://offline/ref=F823B56924A14606F73EA2E3A0C3EFC8E2BEE3047CBA7E5B0EE05B19A6F3376776D11D9FFDC9399D64E1872CC33C7B46BDE100BA186DDBE2DAY6L" TargetMode="External"/><Relationship Id="rId28" Type="http://schemas.openxmlformats.org/officeDocument/2006/relationships/hyperlink" Target="consultantplus://offline/ref=F823B56924A14606F73EA2E3A0C3EFC8E0B6E2017BBD7E5B0EE05B19A6F3376776D11D9FFDC93D9B64E1872CC33C7B46BDE100BA186DDBE2DAY6L" TargetMode="External"/><Relationship Id="rId36" Type="http://schemas.openxmlformats.org/officeDocument/2006/relationships/hyperlink" Target="consultantplus://offline/ref=F823B56924A14606F73EA2E3A0C3EFC8E2B7E70E78B87E5B0EE05B19A6F3376776D11D9FFDC9389B60E1872CC33C7B46BDE100BA186DDBE2DAY6L" TargetMode="External"/><Relationship Id="rId49" Type="http://schemas.openxmlformats.org/officeDocument/2006/relationships/hyperlink" Target="consultantplus://offline/ref=F823B56924A14606F73EABF1A2C3EFC8E5BFE60675EE29595FB5551CAEA36D776098119CE3C93D8462EAD1D7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5067</Words>
  <Characters>28887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2022-05-12T11:25:00Z</dcterms:created>
  <dcterms:modified xsi:type="dcterms:W3CDTF">2022-05-12T11:26:00Z</dcterms:modified>
</cp:coreProperties>
</file>