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outlineLvl w:val="2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Характеристика проекта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(для направления «Создание и (или) развитие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национальных турист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ских маршрутов, определенных в соответствии с Правилами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определения национальных туристских маршрутов, утвержденными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постановлением Правительства Российской Федерации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от 29 ноября 2021 года № 2086»)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1. Информация об участнике проекта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tbl>
      <w:tblPr>
        <w:tblW w:w="151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5307"/>
        <w:gridCol w:w="9289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53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Запрашиваемая информация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9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Сведения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1.1.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53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Полное наименование юридического лица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  <w:t xml:space="preserve">или фамилия, имя, отчество (при наличии) индивидуального предпринимателя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92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1.2.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53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Контактное лицо по реализации проекта: фамилия, имя, отчество (при наличии), контактный телефон,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адрес электронной почты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92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2. Информация о проекте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tbl>
      <w:tblPr>
        <w:tblW w:w="151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80"/>
        <w:gridCol w:w="3968"/>
        <w:gridCol w:w="2154"/>
        <w:gridCol w:w="5100"/>
        <w:gridCol w:w="3261"/>
      </w:tblGrid>
      <w:tr>
        <w:trPr>
          <w:tblHeader/>
        </w:trPr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39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Запрашиваемая информация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5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Сведения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2.1.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проекта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5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2.2.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Цели проекта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5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2.3.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Задачи проекта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5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2.4.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Срок реализации проекта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5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2.5.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Место реализации проекта (адрес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  <w:t xml:space="preserve">и / или координаты)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5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2.6.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Информация о земельных участках, на территории которых реализуется проект (заполняется при реализации проекта, связанного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  <w:t xml:space="preserve">с использованием земельного участка)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Кадастровый номер земельного участка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51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и реквизиты документов, подтверждающих пр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аво собственности (пользования, владения) на земельный участок или подтверждающих право на использование земельного участка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Вид разрешенного использования земельного участка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510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510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2.7.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Информация об объекте (здании, помещении, сооружении, конструкции), на территории которого или с использованием которого реализуется проект (заполняется при реализации проекта, связанного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  <w:t xml:space="preserve">с использованием объекта)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Название объекта, адрес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51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и ре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квизиты документов, подтверждающих право собственности (пользования, владения) на объект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  <w:t xml:space="preserve">или подтверждающих право на использование объекта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Обоснование необходимости использования данного объекта в проекте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510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510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2.8.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4"/>
            <w:tcW w:w="144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Описание проекта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2.8.1.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Концепция (идея) проекта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5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2.8.2.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Актуальность, обоснование необходимости реализации проекта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5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2.8.3.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Основные мероприятия, реализуемые в рамках проекта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5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5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5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2.9.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Планируемое количество туристов, ежегодно посещающих национальный туристический маршрут, начиная с года, следующего за годом реализации проекта, человек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5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2.9.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Информация о создании доступной среды в результате реализации проекта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105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является комплексным, предусматривает создание достаточного комплекса инфраструктуры для лиц с ограниченными возможностями здоровья / проект предусматривает создание отдельных объектов инфраструктуры для лиц с ограниченными возможностями здоровья / проект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  <w:t xml:space="preserve">не ориентирован на отдых лиц с ограниченными возможностями здоровья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3. Смета расходов на реализацию проекта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tbl>
      <w:tblPr>
        <w:tblW w:w="151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0"/>
        <w:gridCol w:w="2948"/>
        <w:gridCol w:w="1924"/>
        <w:gridCol w:w="1417"/>
        <w:gridCol w:w="2127"/>
        <w:gridCol w:w="2126"/>
        <w:gridCol w:w="4111"/>
      </w:tblGrid>
      <w:tr>
        <w:trPr>
          <w:tblHeader/>
        </w:trPr>
        <w:tc>
          <w:tcPr>
            <w:tcW w:w="5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29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Наименование направления расходования в рамках проекта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19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Единица измерения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Количество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Цена за единицу (рублей)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Всего (рублей)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Подтверждающие документы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3.1.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9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92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Указать реквизиты коммерческих предложений и (или) ссылки на сайты со стоимостью услуг, работ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3.2.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9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92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...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9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92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5"/>
            <w:tcW w:w="8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Итого, из них: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5"/>
            <w:tcW w:w="8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средства субсидии (рублей)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5"/>
            <w:tcW w:w="8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средства участника отбора (рублей)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</w:tbl>
    <w:p>
      <w:pPr>
        <w:pStyle w:val="601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Указываются расходы, непосредственно связанные с реализацией проекта, за период выполнения работ в рамках проекта.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pStyle w:val="601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4. Краткое описание рынка, целевой аудитории,</w:t>
      </w:r>
      <w:r>
        <w:rPr>
          <w:rFonts w:ascii="Times New Roman" w:hAnsi="Times New Roman"/>
          <w:b/>
          <w:sz w:val="28"/>
          <w:szCs w:val="28"/>
          <w:lang w:eastAsia="ru-RU"/>
        </w:rPr>
      </w:r>
      <w:r/>
    </w:p>
    <w:p>
      <w:pPr>
        <w:pStyle w:val="601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маркетинговой политики и стратегии продвижения проекта</w:t>
      </w:r>
      <w:r>
        <w:rPr>
          <w:rFonts w:ascii="Times New Roman" w:hAnsi="Times New Roman"/>
          <w:b/>
          <w:sz w:val="28"/>
          <w:szCs w:val="28"/>
          <w:lang w:eastAsia="ru-RU"/>
        </w:rPr>
      </w:r>
      <w:r/>
    </w:p>
    <w:p>
      <w:pPr>
        <w:pStyle w:val="601"/>
        <w:jc w:val="both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tbl>
      <w:tblPr>
        <w:tblW w:w="15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50"/>
        <w:gridCol w:w="5164"/>
        <w:gridCol w:w="9216"/>
      </w:tblGrid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№п/п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5164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Сведения о проекте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9216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Информация, пр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едставленная участником отбора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70"/>
        </w:trPr>
        <w:tc>
          <w:tcPr>
            <w:tcW w:w="850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5164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потребители продукта. Целевые сегменты рынка (с указанием тех сегментов,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на которые участник отбора планирует выходить в первую очередь)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9216" w:type="dxa"/>
            <w:textDirection w:val="lrTb"/>
            <w:noWrap w:val="false"/>
          </w:tcPr>
          <w:p>
            <w:pPr>
              <w:pStyle w:val="60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5164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конкуренты, наиболее близкие аналоги и их место на рынке / отсутствие конкурентов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9216" w:type="dxa"/>
            <w:textDirection w:val="lrTb"/>
            <w:noWrap w:val="false"/>
          </w:tcPr>
          <w:p>
            <w:pPr>
              <w:pStyle w:val="60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516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Планируемые мероприятия и каналы продвижения проекта в течение трёх лет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с года, следующего за годом реализации проекта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9216" w:type="dxa"/>
            <w:textDirection w:val="lrTb"/>
            <w:noWrap w:val="false"/>
          </w:tcPr>
          <w:p>
            <w:pPr>
              <w:pStyle w:val="60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pStyle w:val="601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5. Календарный план реализации проекта</w:t>
      </w:r>
      <w:r>
        <w:rPr>
          <w:rFonts w:ascii="Times New Roman" w:hAnsi="Times New Roman"/>
          <w:b/>
          <w:sz w:val="28"/>
          <w:szCs w:val="28"/>
          <w:lang w:eastAsia="ru-RU"/>
        </w:rPr>
      </w:r>
      <w:r/>
    </w:p>
    <w:p>
      <w:pPr>
        <w:pStyle w:val="601"/>
        <w:jc w:val="both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tbl>
      <w:tblPr>
        <w:tblW w:w="15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04"/>
        <w:gridCol w:w="2760"/>
        <w:gridCol w:w="3828"/>
        <w:gridCol w:w="1842"/>
        <w:gridCol w:w="1843"/>
        <w:gridCol w:w="4253"/>
      </w:tblGrid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2760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Решаемая задача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Мероприятие / мероприятия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начала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завершения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Ожидаемые итоги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760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760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tcW w:w="704" w:type="dxa"/>
            <w:vMerge w:val="restart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760" w:type="dxa"/>
            <w:vMerge w:val="restart"/>
            <w:textDirection w:val="lrTb"/>
            <w:noWrap w:val="false"/>
          </w:tcPr>
          <w:p>
            <w:pPr>
              <w:pStyle w:val="60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828" w:type="dxa"/>
            <w:vMerge w:val="restart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...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760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pStyle w:val="601"/>
        <w:jc w:val="both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6. Прогноз выручки и оценка рисков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6.1. Прогноз выручки по направлениям на 20__, 20__ и 20__ годы: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tbl>
      <w:tblPr>
        <w:tblW w:w="15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64"/>
        <w:gridCol w:w="6044"/>
        <w:gridCol w:w="1701"/>
        <w:gridCol w:w="1559"/>
        <w:gridCol w:w="1418"/>
        <w:gridCol w:w="3544"/>
      </w:tblGrid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60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Направления выручки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20__ г.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20__ г.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20__ г.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Итого на срок развития проекта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6.1.1.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60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Общий объем выручки, тыс. рублей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6.1.2.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60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Вид продукта (услуги)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6.2. Оценка рисков: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tbl>
      <w:tblPr>
        <w:tblW w:w="15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46"/>
        <w:gridCol w:w="4886"/>
        <w:gridCol w:w="3686"/>
        <w:gridCol w:w="1984"/>
        <w:gridCol w:w="3828"/>
      </w:tblGrid>
      <w:tr>
        <w:trPr>
          <w:tblHeader/>
        </w:trPr>
        <w:tc>
          <w:tcPr>
            <w:tcW w:w="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48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Вид риска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Значимость наступления риска для реализации проекта (высокая, средняя, низкая)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Вероятность наступления риска (процентов)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Меры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br/>
              <w:t xml:space="preserve">по предотвращению / снижению риска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6.2.1.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488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Политические, правовые, экономические (например, изменения в законодательст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ве Российской Федерации, ситуация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  <w:t xml:space="preserve">в экономике, рыночная конъюнктура и иные риски)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6.2.2.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488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Экологические и природные (например, риски, связанные с экологией и природными условиями местности, с которой связана деятельность в рамках проекта)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6.2.3.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488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Отраслевые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6.2.4.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488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Финансовые, кредитные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...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488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Иные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</w:tbl>
    <w:p>
      <w:pPr>
        <w:pStyle w:val="601"/>
        <w:jc w:val="center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01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7. Значения показателей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/>
    </w:p>
    <w:p>
      <w:pPr>
        <w:pStyle w:val="601"/>
        <w:ind w:firstLine="709"/>
        <w:jc w:val="both"/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/>
    </w:p>
    <w:tbl>
      <w:tblPr>
        <w:tblW w:w="15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46"/>
        <w:gridCol w:w="6729"/>
        <w:gridCol w:w="7655"/>
      </w:tblGrid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67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Наименование показателя, необходимого для достижения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br/>
              <w:t xml:space="preserve">результата предоставления субсидии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Планируемые количественные значения показателя, необходимого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для достижения результата предоставления субсидии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7.1.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67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…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67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center"/>
        <w:spacing w:after="0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8. Информация о наличии опыта реализации проектов в сфере туризма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ind w:firstLine="709"/>
        <w:jc w:val="both"/>
        <w:spacing w:after="0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ind w:firstLine="709"/>
        <w:jc w:val="both"/>
        <w:spacing w:after="0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Сведения о наличии у участника отбора (сотрудников участника отбора) опыта реализации проектов в сфере туризма,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в том числе с привлечением бюджетных средств, субсидий, грантов, заемных средств и т.д.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При наличии опыта указываются: фамилия, имя, отчество (при наличии) участника отбора (сотрудника), наименование реализованного проекта, краткое описание, даты реализаци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и, стоимость проекта, достигнутые результаты с приложением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электронных копий документов (исполненных контрактов (договоров), соглашений, государственных (муниципальных) контрактов, актов оказанных услуг (выполненных работ), подтверждающих наличие опыта уча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стника отбора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ind w:firstLine="709"/>
        <w:jc w:val="both"/>
        <w:spacing w:after="0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jc w:val="center"/>
        <w:spacing w:after="0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9. Приложения к проекту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both"/>
        <w:spacing w:after="0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pStyle w:val="601"/>
        <w:ind w:firstLine="709"/>
        <w:jc w:val="both"/>
        <w:spacing w:line="259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9.1. Фотографии места реализации проекта (при наличии).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01"/>
        <w:ind w:firstLine="709"/>
        <w:jc w:val="both"/>
        <w:spacing w:line="259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9.2. Дизайн-макеты создаваемых объектов туристской инфраструктуры или приобретаемых объектов, оборудования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(при наличии).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01"/>
        <w:ind w:firstLine="709"/>
        <w:jc w:val="both"/>
        <w:spacing w:line="259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9.3. Карта-схема земельного участка </w:t>
      </w:r>
      <w:r>
        <w:rPr>
          <w:rFonts w:ascii="Times New Roman" w:hAnsi="Times New Roman"/>
          <w:sz w:val="28"/>
          <w:szCs w:val="28"/>
          <w:lang w:eastAsia="ru-RU"/>
        </w:rPr>
        <w:t xml:space="preserve">с обозначением имеющихся и создаваемых объектов инфраструктуры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обустраиваемых территорий (при наличии).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01"/>
        <w:ind w:firstLine="709"/>
        <w:jc w:val="both"/>
        <w:spacing w:line="259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9.4. Коммерческие предложения и (или) снимки экрана с сайтами в сети Интернет со стоимостью товаров, работ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услуг в качестве обоснования стоимости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товаров, работ и услуг по каждому направлению расходования в рамках проекта (не менее одного на каждое направление расходования) (при наличии).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01"/>
        <w:ind w:firstLine="709"/>
        <w:jc w:val="both"/>
        <w:spacing w:line="259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9.5. Презентация проекта.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jc w:val="center"/>
        <w:spacing w:after="0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10. Раскрытие конфликта интересов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both"/>
        <w:spacing w:after="0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Примечание: подлежит указанию наличие (отсутствие)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аффилированности, родственных связей или потенциального конфликта интересов заявителя (его работников, учредителей) с работниками управления по туризму Белгородской области, его подведомственных учреждений, членами конкурсной комиссии по рассмотрению и оц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енке заявок и другими лицами, участвующими в принятии решений, касающихся предоставления субсидии на реализацию проекта.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jc w:val="center"/>
        <w:spacing w:after="0"/>
        <w:widowControl w:val="off"/>
        <w:rPr>
          <w:rFonts w:ascii="Times New Roman" w:hAnsi="Times New Roman" w:cs="Times New Roman" w:eastAsiaTheme="minorEastAsia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Theme="minorEastAsia"/>
          <w:b/>
          <w:sz w:val="28"/>
          <w:szCs w:val="28"/>
          <w:highlight w:val="none"/>
          <w:lang w:eastAsia="ru-RU"/>
        </w:rPr>
      </w:r>
    </w:p>
    <w:p>
      <w:pPr>
        <w:jc w:val="center"/>
        <w:spacing w:after="0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11. Дополнительная информация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both"/>
        <w:spacing w:after="0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Примечание: информация в данном разделе является дополнительной (необязательной) и заполняется по усмотр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ению заявителя в случае, если заявитель считает нужным представить более полный пакет информации о проекте.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tbl>
      <w:tblPr>
        <w:tblStyle w:val="47"/>
        <w:tblW w:w="1530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786"/>
        <w:gridCol w:w="425"/>
        <w:gridCol w:w="5245"/>
        <w:gridCol w:w="425"/>
        <w:gridCol w:w="4428"/>
      </w:tblGrid>
      <w:tr>
        <w:trPr/>
        <w:tc>
          <w:tcPr>
            <w:tcBorders>
              <w:bottom w:val="single" w:color="000000" w:sz="4" w:space="0"/>
            </w:tcBorders>
            <w:tcW w:w="47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2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</w:tcBorders>
            <w:tcW w:w="478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(должность руководителя юридического лица (лица, исполняющего обязанности руководителя) / индивидуальный предприниматель)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(подпись)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428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(фамилия, имя, отчество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  <w:t xml:space="preserve">(при наличии))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М.П. (при наличии)                                                                                                              «__» ______________ 20__ года</w:t>
      </w:r>
      <w:r/>
      <w:r/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2025-08-07T13:46:49Z</dcterms:modified>
</cp:coreProperties>
</file>